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86C" w:rsidRDefault="00D7786C">
      <w:pPr>
        <w:rPr>
          <w:rFonts w:ascii="Times New Roman" w:hAnsi="Times New Roman" w:cs="Times New Roman"/>
        </w:rPr>
      </w:pPr>
      <w:r>
        <w:rPr>
          <w:rFonts w:ascii="Times New Roman" w:hAnsi="Times New Roman" w:cs="Times New Roman"/>
        </w:rPr>
        <w:t>Desmos Lesson: Linear Regression</w:t>
      </w:r>
    </w:p>
    <w:p w:rsidR="00D7786C" w:rsidRDefault="00D7786C">
      <w:pPr>
        <w:rPr>
          <w:rFonts w:ascii="Times New Roman" w:hAnsi="Times New Roman" w:cs="Times New Roman"/>
        </w:rPr>
      </w:pPr>
    </w:p>
    <w:p w:rsidR="00D7786C" w:rsidRDefault="00D7786C">
      <w:pPr>
        <w:rPr>
          <w:rFonts w:ascii="Times New Roman" w:hAnsi="Times New Roman" w:cs="Times New Roman"/>
        </w:rPr>
      </w:pPr>
      <w:r>
        <w:rPr>
          <w:rFonts w:ascii="Times New Roman" w:hAnsi="Times New Roman" w:cs="Times New Roman"/>
        </w:rPr>
        <w:t>Vocab words to know:</w:t>
      </w:r>
    </w:p>
    <w:p w:rsidR="00D7786C" w:rsidRDefault="00D7786C">
      <w:pPr>
        <w:rPr>
          <w:rFonts w:ascii="Times New Roman" w:hAnsi="Times New Roman" w:cs="Times New Roman"/>
          <w:u w:val="single"/>
        </w:rPr>
      </w:pPr>
    </w:p>
    <w:p w:rsidR="00D7786C" w:rsidRDefault="00D7786C">
      <w:pPr>
        <w:rPr>
          <w:rFonts w:ascii="Times New Roman" w:hAnsi="Times New Roman" w:cs="Times New Roman"/>
        </w:rPr>
      </w:pPr>
      <w:r>
        <w:rPr>
          <w:rFonts w:ascii="Times New Roman" w:hAnsi="Times New Roman" w:cs="Times New Roman"/>
          <w:u w:val="single"/>
        </w:rPr>
        <w:t>Linear Regression</w:t>
      </w:r>
      <w:r>
        <w:rPr>
          <w:rFonts w:ascii="Times New Roman" w:hAnsi="Times New Roman" w:cs="Times New Roman"/>
        </w:rPr>
        <w:t xml:space="preserve">: Attempts to model the relationship between a dependent and an independent variable by fitting a linear equation to observed data. </w:t>
      </w:r>
    </w:p>
    <w:p w:rsidR="00D7786C" w:rsidRDefault="00D7786C">
      <w:pPr>
        <w:rPr>
          <w:rFonts w:ascii="Times New Roman" w:hAnsi="Times New Roman" w:cs="Times New Roman"/>
        </w:rPr>
      </w:pPr>
      <w:r>
        <w:rPr>
          <w:rFonts w:ascii="Times New Roman" w:hAnsi="Times New Roman" w:cs="Times New Roman"/>
          <w:u w:val="single"/>
        </w:rPr>
        <w:t>Residual</w:t>
      </w:r>
      <w:r>
        <w:rPr>
          <w:rFonts w:ascii="Times New Roman" w:hAnsi="Times New Roman" w:cs="Times New Roman"/>
        </w:rPr>
        <w:t>: The difference between the observed value of the dependent variable and the predicted value.</w:t>
      </w:r>
    </w:p>
    <w:p w:rsidR="003629B7" w:rsidRPr="003629B7" w:rsidRDefault="003629B7">
      <w:pPr>
        <w:rPr>
          <w:rFonts w:ascii="Times New Roman" w:hAnsi="Times New Roman" w:cs="Times New Roman"/>
        </w:rPr>
      </w:pPr>
      <w:r>
        <w:rPr>
          <w:rFonts w:ascii="Times New Roman" w:hAnsi="Times New Roman" w:cs="Times New Roman"/>
          <w:u w:val="single"/>
        </w:rPr>
        <w:t>Correlation Coefficient</w:t>
      </w:r>
      <w:r>
        <w:rPr>
          <w:rFonts w:ascii="Times New Roman" w:hAnsi="Times New Roman" w:cs="Times New Roman"/>
        </w:rPr>
        <w:t xml:space="preserve">: a number between -1 and +1 calculated so as to represent the linear dependence of two variables or two sets of data. +/-.8-1= strong correlation, +/-.5-.8= moderate correlation, +/-0-.5= weak correlation. </w:t>
      </w:r>
    </w:p>
    <w:p w:rsidR="003629B7" w:rsidRDefault="003629B7">
      <w:pPr>
        <w:rPr>
          <w:rFonts w:ascii="Times New Roman" w:hAnsi="Times New Roman" w:cs="Times New Roman"/>
        </w:rPr>
      </w:pPr>
    </w:p>
    <w:p w:rsidR="003629B7" w:rsidRDefault="003429E0" w:rsidP="003429E0">
      <w:pPr>
        <w:rPr>
          <w:rFonts w:ascii="Times New Roman" w:hAnsi="Times New Roman" w:cs="Times New Roman"/>
        </w:rPr>
      </w:pPr>
      <w:r>
        <w:rPr>
          <w:rFonts w:ascii="Times New Roman" w:hAnsi="Times New Roman" w:cs="Times New Roman"/>
        </w:rPr>
        <w:t>Data set: Today we will be looking at the height and weight of the New York Yankees 25-man roster from 2019 and determining if there is a strong, moderate, or weak correlation between height and weight</w:t>
      </w:r>
      <w:r w:rsidR="009D7F74">
        <w:rPr>
          <w:rFonts w:ascii="Times New Roman" w:hAnsi="Times New Roman" w:cs="Times New Roman"/>
        </w:rPr>
        <w:t xml:space="preserve"> of the players</w:t>
      </w:r>
      <w:r>
        <w:rPr>
          <w:rFonts w:ascii="Times New Roman" w:hAnsi="Times New Roman" w:cs="Times New Roman"/>
        </w:rPr>
        <w:t xml:space="preserve">. </w:t>
      </w:r>
    </w:p>
    <w:p w:rsidR="003429E0" w:rsidRDefault="003429E0" w:rsidP="003429E0">
      <w:pPr>
        <w:rPr>
          <w:rFonts w:ascii="Times New Roman" w:hAnsi="Times New Roman" w:cs="Times New Roman"/>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Height (inches)</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Weight (Pounds)</w:t>
            </w:r>
          </w:p>
        </w:tc>
        <w:tc>
          <w:tcPr>
            <w:tcW w:w="1558" w:type="dxa"/>
          </w:tcPr>
          <w:p w:rsidR="00406023" w:rsidRDefault="00406023" w:rsidP="00406023">
            <w:pPr>
              <w:jc w:val="center"/>
              <w:rPr>
                <w:rFonts w:ascii="Times New Roman" w:hAnsi="Times New Roman" w:cs="Times New Roman"/>
              </w:rPr>
            </w:pPr>
            <w:r>
              <w:rPr>
                <w:rFonts w:ascii="Times New Roman" w:hAnsi="Times New Roman" w:cs="Times New Roman"/>
              </w:rPr>
              <w:t>Height (inches)</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Weight (pounds)</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Height (inches)</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Weight (pounds)</w:t>
            </w:r>
          </w:p>
        </w:tc>
      </w:tr>
      <w:tr w:rsidR="00406023" w:rsidTr="00406023">
        <w:tc>
          <w:tcPr>
            <w:tcW w:w="1558" w:type="dxa"/>
          </w:tcPr>
          <w:p w:rsidR="00406023" w:rsidRDefault="00406023" w:rsidP="00406023">
            <w:pPr>
              <w:jc w:val="center"/>
              <w:rPr>
                <w:rFonts w:ascii="Times New Roman" w:hAnsi="Times New Roman" w:cs="Times New Roman"/>
              </w:rPr>
            </w:pPr>
            <w:r>
              <w:rPr>
                <w:rFonts w:ascii="Times New Roman" w:hAnsi="Times New Roman" w:cs="Times New Roman"/>
              </w:rPr>
              <w:t>73</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235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72</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225</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75</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205</w:t>
            </w: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215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74</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230</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77</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205</w:t>
            </w: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74</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215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78</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245</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75</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195</w:t>
            </w: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76</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235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74</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220</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75</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210</w:t>
            </w: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77</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220</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73</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200</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73</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230</w:t>
            </w: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73</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205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72</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220</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78</w:t>
            </w:r>
          </w:p>
        </w:tc>
        <w:tc>
          <w:tcPr>
            <w:tcW w:w="1559" w:type="dxa"/>
          </w:tcPr>
          <w:p w:rsidR="00406023" w:rsidRDefault="00406023" w:rsidP="003429E0">
            <w:pPr>
              <w:jc w:val="center"/>
              <w:rPr>
                <w:rFonts w:ascii="Times New Roman" w:hAnsi="Times New Roman" w:cs="Times New Roman"/>
              </w:rPr>
            </w:pPr>
            <w:r>
              <w:rPr>
                <w:rFonts w:ascii="Times New Roman" w:hAnsi="Times New Roman" w:cs="Times New Roman"/>
              </w:rPr>
              <w:t>300</w:t>
            </w: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79</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282</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225</w:t>
            </w:r>
          </w:p>
        </w:tc>
        <w:tc>
          <w:tcPr>
            <w:tcW w:w="1559" w:type="dxa"/>
          </w:tcPr>
          <w:p w:rsidR="00406023" w:rsidRDefault="00743290" w:rsidP="003429E0">
            <w:pPr>
              <w:jc w:val="center"/>
              <w:rPr>
                <w:rFonts w:ascii="Times New Roman" w:hAnsi="Times New Roman" w:cs="Times New Roman"/>
              </w:rPr>
            </w:pPr>
            <w:r>
              <w:rPr>
                <w:rFonts w:ascii="Times New Roman" w:hAnsi="Times New Roman" w:cs="Times New Roman"/>
              </w:rPr>
              <w:t>80</w:t>
            </w:r>
          </w:p>
        </w:tc>
        <w:tc>
          <w:tcPr>
            <w:tcW w:w="1559" w:type="dxa"/>
          </w:tcPr>
          <w:p w:rsidR="00406023" w:rsidRDefault="00743290" w:rsidP="003429E0">
            <w:pPr>
              <w:jc w:val="center"/>
              <w:rPr>
                <w:rFonts w:ascii="Times New Roman" w:hAnsi="Times New Roman" w:cs="Times New Roman"/>
              </w:rPr>
            </w:pPr>
            <w:r>
              <w:rPr>
                <w:rFonts w:ascii="Times New Roman" w:hAnsi="Times New Roman" w:cs="Times New Roman"/>
              </w:rPr>
              <w:t>265</w:t>
            </w: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71</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195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72</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210</w:t>
            </w:r>
          </w:p>
        </w:tc>
        <w:tc>
          <w:tcPr>
            <w:tcW w:w="1559" w:type="dxa"/>
          </w:tcPr>
          <w:p w:rsidR="00406023" w:rsidRDefault="00406023" w:rsidP="003429E0">
            <w:pPr>
              <w:jc w:val="center"/>
              <w:rPr>
                <w:rFonts w:ascii="Times New Roman" w:hAnsi="Times New Roman" w:cs="Times New Roman"/>
              </w:rPr>
            </w:pPr>
          </w:p>
        </w:tc>
        <w:tc>
          <w:tcPr>
            <w:tcW w:w="1559" w:type="dxa"/>
          </w:tcPr>
          <w:p w:rsidR="00406023" w:rsidRDefault="00406023" w:rsidP="003429E0">
            <w:pPr>
              <w:jc w:val="center"/>
              <w:rPr>
                <w:rFonts w:ascii="Times New Roman" w:hAnsi="Times New Roman" w:cs="Times New Roman"/>
              </w:rPr>
            </w:pPr>
          </w:p>
        </w:tc>
      </w:tr>
      <w:tr w:rsidR="00406023" w:rsidTr="00406023">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76</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215</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76</w:t>
            </w:r>
          </w:p>
        </w:tc>
        <w:tc>
          <w:tcPr>
            <w:tcW w:w="1558" w:type="dxa"/>
          </w:tcPr>
          <w:p w:rsidR="00406023" w:rsidRDefault="00406023" w:rsidP="003429E0">
            <w:pPr>
              <w:jc w:val="center"/>
              <w:rPr>
                <w:rFonts w:ascii="Times New Roman" w:hAnsi="Times New Roman" w:cs="Times New Roman"/>
              </w:rPr>
            </w:pPr>
            <w:r>
              <w:rPr>
                <w:rFonts w:ascii="Times New Roman" w:hAnsi="Times New Roman" w:cs="Times New Roman"/>
              </w:rPr>
              <w:t>212</w:t>
            </w:r>
          </w:p>
        </w:tc>
        <w:tc>
          <w:tcPr>
            <w:tcW w:w="1559" w:type="dxa"/>
          </w:tcPr>
          <w:p w:rsidR="00406023" w:rsidRDefault="00406023" w:rsidP="003429E0">
            <w:pPr>
              <w:jc w:val="center"/>
              <w:rPr>
                <w:rFonts w:ascii="Times New Roman" w:hAnsi="Times New Roman" w:cs="Times New Roman"/>
              </w:rPr>
            </w:pPr>
          </w:p>
        </w:tc>
        <w:tc>
          <w:tcPr>
            <w:tcW w:w="1559" w:type="dxa"/>
          </w:tcPr>
          <w:p w:rsidR="00406023" w:rsidRDefault="00406023" w:rsidP="003429E0">
            <w:pPr>
              <w:jc w:val="center"/>
              <w:rPr>
                <w:rFonts w:ascii="Times New Roman" w:hAnsi="Times New Roman" w:cs="Times New Roman"/>
              </w:rPr>
            </w:pPr>
          </w:p>
        </w:tc>
      </w:tr>
    </w:tbl>
    <w:p w:rsidR="003429E0" w:rsidRDefault="003429E0" w:rsidP="003429E0">
      <w:pPr>
        <w:jc w:val="center"/>
        <w:rPr>
          <w:rFonts w:ascii="Times New Roman" w:hAnsi="Times New Roman" w:cs="Times New Roman"/>
        </w:rPr>
      </w:pPr>
    </w:p>
    <w:p w:rsidR="00737A90" w:rsidRDefault="00737A90" w:rsidP="00743290">
      <w:pPr>
        <w:pStyle w:val="ListParagraph"/>
        <w:numPr>
          <w:ilvl w:val="0"/>
          <w:numId w:val="2"/>
        </w:numPr>
        <w:rPr>
          <w:rFonts w:ascii="Times New Roman" w:hAnsi="Times New Roman" w:cs="Times New Roman"/>
        </w:rPr>
      </w:pPr>
      <w:r>
        <w:rPr>
          <w:rFonts w:ascii="Times New Roman" w:hAnsi="Times New Roman" w:cs="Times New Roman"/>
        </w:rPr>
        <w:t xml:space="preserve">Create a table on Desmos and input the data. </w:t>
      </w:r>
      <w:r w:rsidR="00743290">
        <w:rPr>
          <w:rFonts w:ascii="Times New Roman" w:hAnsi="Times New Roman" w:cs="Times New Roman"/>
          <w:noProof/>
        </w:rPr>
        <w:drawing>
          <wp:inline distT="0" distB="0" distL="0" distR="0">
            <wp:extent cx="2727497" cy="1380067"/>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4 at 5.40.05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7607" cy="1395302"/>
                    </a:xfrm>
                    <a:prstGeom prst="rect">
                      <a:avLst/>
                    </a:prstGeom>
                  </pic:spPr>
                </pic:pic>
              </a:graphicData>
            </a:graphic>
          </wp:inline>
        </w:drawing>
      </w:r>
    </w:p>
    <w:p w:rsidR="00743290" w:rsidRPr="005627BF" w:rsidRDefault="005627BF" w:rsidP="00743290">
      <w:pPr>
        <w:pStyle w:val="ListParagraph"/>
        <w:numPr>
          <w:ilvl w:val="0"/>
          <w:numId w:val="2"/>
        </w:numPr>
        <w:rPr>
          <w:rFonts w:ascii="Times New Roman" w:hAnsi="Times New Roman" w:cs="Times New Roman"/>
        </w:rPr>
      </w:pPr>
      <w:r>
        <w:rPr>
          <w:rFonts w:ascii="Times New Roman" w:hAnsi="Times New Roman" w:cs="Times New Roman"/>
        </w:rPr>
        <w:lastRenderedPageBreak/>
        <w:t>Create the line of regression. To do this, click “add item”, and select f(x) expression. Type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+b</m:t>
        </m:r>
      </m:oMath>
      <w:r>
        <w:rPr>
          <w:rFonts w:ascii="Times New Roman" w:eastAsiaTheme="minorEastAsia" w:hAnsi="Times New Roman" w:cs="Times New Roman"/>
        </w:rPr>
        <w:t>”</w:t>
      </w:r>
      <w:r>
        <w:rPr>
          <w:rFonts w:ascii="Times New Roman" w:hAnsi="Times New Roman" w:cs="Times New Roman"/>
          <w:noProof/>
        </w:rPr>
        <w:drawing>
          <wp:inline distT="0" distB="0" distL="0" distR="0">
            <wp:extent cx="4219420" cy="1667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2-24 at 6.56.17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4683" cy="1709544"/>
                    </a:xfrm>
                    <a:prstGeom prst="rect">
                      <a:avLst/>
                    </a:prstGeom>
                  </pic:spPr>
                </pic:pic>
              </a:graphicData>
            </a:graphic>
          </wp:inline>
        </w:drawing>
      </w:r>
    </w:p>
    <w:p w:rsidR="005627BF" w:rsidRDefault="00522A56" w:rsidP="005627BF">
      <w:pPr>
        <w:pStyle w:val="ListParagraph"/>
        <w:numPr>
          <w:ilvl w:val="0"/>
          <w:numId w:val="2"/>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4520354</wp:posOffset>
                </wp:positionH>
                <wp:positionV relativeFrom="paragraph">
                  <wp:posOffset>324061</wp:posOffset>
                </wp:positionV>
                <wp:extent cx="1312333" cy="8467"/>
                <wp:effectExtent l="0" t="0" r="21590" b="17145"/>
                <wp:wrapNone/>
                <wp:docPr id="4" name="Straight Connector 4"/>
                <wp:cNvGraphicFramePr/>
                <a:graphic xmlns:a="http://schemas.openxmlformats.org/drawingml/2006/main">
                  <a:graphicData uri="http://schemas.microsoft.com/office/word/2010/wordprocessingShape">
                    <wps:wsp>
                      <wps:cNvCnPr/>
                      <wps:spPr>
                        <a:xfrm>
                          <a:off x="0" y="0"/>
                          <a:ext cx="1312333"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50DF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95pt,25.5pt" to="459.3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" strokecolor="black [3200]" strokeweight=".5pt">
                <v:stroke joinstyle="miter"/>
              </v:line>
            </w:pict>
          </mc:Fallback>
        </mc:AlternateContent>
      </w:r>
      <w:r w:rsidR="005627BF">
        <w:rPr>
          <w:rFonts w:ascii="Times New Roman" w:hAnsi="Times New Roman" w:cs="Times New Roman"/>
        </w:rPr>
        <w:t>Desmos has calculated the correlation coefficient (r) to be 0.6242. Is this correlation strong, moderate, or weak?</w:t>
      </w:r>
      <w:r>
        <w:rPr>
          <w:rFonts w:ascii="Times New Roman" w:hAnsi="Times New Roman" w:cs="Times New Roman"/>
        </w:rPr>
        <w:t xml:space="preserve"> Is the correlation positive or negative?</w:t>
      </w:r>
      <w:r w:rsidR="005627BF">
        <w:rPr>
          <w:rFonts w:ascii="Times New Roman" w:hAnsi="Times New Roman" w:cs="Times New Roman"/>
        </w:rPr>
        <w:t xml:space="preserve">                                     </w:t>
      </w:r>
    </w:p>
    <w:p w:rsidR="005627BF" w:rsidRDefault="005627BF" w:rsidP="005627BF">
      <w:pPr>
        <w:rPr>
          <w:rFonts w:ascii="Times New Roman" w:hAnsi="Times New Roman" w:cs="Times New Roman"/>
        </w:rPr>
      </w:pPr>
    </w:p>
    <w:p w:rsidR="005627BF" w:rsidRDefault="005627BF" w:rsidP="005627BF">
      <w:pPr>
        <w:pStyle w:val="ListParagraph"/>
        <w:numPr>
          <w:ilvl w:val="0"/>
          <w:numId w:val="2"/>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3098800</wp:posOffset>
                </wp:positionH>
                <wp:positionV relativeFrom="paragraph">
                  <wp:posOffset>314748</wp:posOffset>
                </wp:positionV>
                <wp:extent cx="1676400" cy="8467"/>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16764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3383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pt,24.8pt" to="376pt,2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" strokecolor="black [3200]" strokeweight=".5pt">
                <v:stroke joinstyle="miter"/>
              </v:line>
            </w:pict>
          </mc:Fallback>
        </mc:AlternateContent>
      </w:r>
      <w:r>
        <w:rPr>
          <w:rFonts w:ascii="Times New Roman" w:hAnsi="Times New Roman" w:cs="Times New Roman"/>
        </w:rPr>
        <w:t xml:space="preserve">Desmos has calculated the slope of the line to be m=6.81978 and the y-intercept to be b=-286.378. What is the equation for the line? </w:t>
      </w:r>
    </w:p>
    <w:p w:rsidR="005627BF" w:rsidRPr="005627BF" w:rsidRDefault="005627BF" w:rsidP="005627BF">
      <w:pPr>
        <w:pStyle w:val="ListParagraph"/>
        <w:rPr>
          <w:rFonts w:ascii="Times New Roman" w:hAnsi="Times New Roman" w:cs="Times New Roman"/>
        </w:rPr>
      </w:pPr>
    </w:p>
    <w:p w:rsidR="00007707" w:rsidRPr="00007707" w:rsidRDefault="000627A2" w:rsidP="00007707">
      <w:pPr>
        <w:pStyle w:val="ListParagraph"/>
        <w:numPr>
          <w:ilvl w:val="0"/>
          <w:numId w:val="2"/>
        </w:numPr>
        <w:rPr>
          <w:rFonts w:ascii="Times New Roman" w:hAnsi="Times New Roman" w:cs="Times New Roman"/>
        </w:rPr>
      </w:pPr>
      <w:r>
        <w:rPr>
          <w:rFonts w:ascii="Times New Roman" w:hAnsi="Times New Roman" w:cs="Times New Roman"/>
        </w:rPr>
        <w:t>Plot the residuals. To do this, click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oMath>
      <w:r>
        <w:rPr>
          <w:rFonts w:ascii="Times New Roman" w:eastAsiaTheme="minorEastAsia" w:hAnsi="Times New Roman" w:cs="Times New Roman"/>
        </w:rPr>
        <w:t xml:space="preserve"> plot”. The residuals will be plotted on the graph and be added to the existing table. </w:t>
      </w:r>
      <w:r w:rsidR="00007707">
        <w:rPr>
          <w:rFonts w:ascii="Times New Roman" w:hAnsi="Times New Roman" w:cs="Times New Roman"/>
          <w:noProof/>
        </w:rPr>
        <w:drawing>
          <wp:inline distT="0" distB="0" distL="0" distR="0">
            <wp:extent cx="3396103" cy="17187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2-24 at 7.23.36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4098" cy="1743023"/>
                    </a:xfrm>
                    <a:prstGeom prst="rect">
                      <a:avLst/>
                    </a:prstGeom>
                  </pic:spPr>
                </pic:pic>
              </a:graphicData>
            </a:graphic>
          </wp:inline>
        </w:drawing>
      </w:r>
    </w:p>
    <w:p w:rsidR="00007707" w:rsidRPr="00007707" w:rsidRDefault="00007707" w:rsidP="00007707">
      <w:pPr>
        <w:pStyle w:val="ListParagraph"/>
        <w:rPr>
          <w:rFonts w:ascii="Times New Roman" w:hAnsi="Times New Roman" w:cs="Times New Roman"/>
        </w:rPr>
      </w:pPr>
    </w:p>
    <w:p w:rsidR="00007707" w:rsidRDefault="00007707" w:rsidP="00007707">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3835399</wp:posOffset>
                </wp:positionH>
                <wp:positionV relativeFrom="paragraph">
                  <wp:posOffset>131868</wp:posOffset>
                </wp:positionV>
                <wp:extent cx="1337733"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1337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90BD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2pt,10.4pt" to="407.3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" strokecolor="black [3200]" strokeweight=".5pt">
                <v:stroke joinstyle="miter"/>
              </v:line>
            </w:pict>
          </mc:Fallback>
        </mc:AlternateContent>
      </w:r>
      <w:r>
        <w:rPr>
          <w:rFonts w:ascii="Times New Roman" w:hAnsi="Times New Roman" w:cs="Times New Roman"/>
        </w:rPr>
        <w:t>Which observed value is closest to its predicted value?</w:t>
      </w:r>
    </w:p>
    <w:p w:rsidR="00007707" w:rsidRDefault="00007707" w:rsidP="00007707">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4411133</wp:posOffset>
                </wp:positionH>
                <wp:positionV relativeFrom="paragraph">
                  <wp:posOffset>151342</wp:posOffset>
                </wp:positionV>
                <wp:extent cx="1261534"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1261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11CEF"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7.35pt,11.9pt" to="446.7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" strokecolor="black [3200]" strokeweight=".5pt">
                <v:stroke joinstyle="miter"/>
              </v:line>
            </w:pict>
          </mc:Fallback>
        </mc:AlternateContent>
      </w:r>
      <w:r>
        <w:rPr>
          <w:rFonts w:ascii="Times New Roman" w:hAnsi="Times New Roman" w:cs="Times New Roman"/>
        </w:rPr>
        <w:t>Which observed value is farthest away from its predicted value?</w:t>
      </w:r>
    </w:p>
    <w:p w:rsidR="00007707" w:rsidRDefault="00007707" w:rsidP="00007707">
      <w:pPr>
        <w:pStyle w:val="ListParagraph"/>
        <w:rPr>
          <w:rFonts w:ascii="Times New Roman" w:hAnsi="Times New Roman" w:cs="Times New Roman"/>
        </w:rPr>
      </w:pPr>
    </w:p>
    <w:p w:rsidR="009D7F74" w:rsidRDefault="00522A56" w:rsidP="009D7F74">
      <w:pPr>
        <w:pStyle w:val="ListParagraph"/>
        <w:numPr>
          <w:ilvl w:val="0"/>
          <w:numId w:val="2"/>
        </w:numPr>
        <w:rPr>
          <w:rFonts w:ascii="Times New Roman" w:hAnsi="Times New Roman" w:cs="Times New Roman"/>
        </w:rPr>
      </w:pPr>
      <w:r>
        <w:rPr>
          <w:rFonts w:ascii="Times New Roman" w:hAnsi="Times New Roman" w:cs="Times New Roman"/>
        </w:rPr>
        <w:t xml:space="preserve">Click “add item” and select f(x) expression. Type the equation of the line. Click “edit list” and “convert to table”. Now we can make predictions about the weight of any new players added to the team based on their weight. </w:t>
      </w:r>
      <w:r>
        <w:rPr>
          <w:rFonts w:ascii="Times New Roman" w:hAnsi="Times New Roman" w:cs="Times New Roman"/>
          <w:noProof/>
        </w:rPr>
        <w:drawing>
          <wp:inline distT="0" distB="0" distL="0" distR="0">
            <wp:extent cx="2522013" cy="1811867"/>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2-24 at 7.54.2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471" cy="1847399"/>
                    </a:xfrm>
                    <a:prstGeom prst="rect">
                      <a:avLst/>
                    </a:prstGeom>
                  </pic:spPr>
                </pic:pic>
              </a:graphicData>
            </a:graphic>
          </wp:inline>
        </w:drawing>
      </w:r>
    </w:p>
    <w:p w:rsidR="00BE44AA" w:rsidRDefault="00BE44AA" w:rsidP="00BE44AA">
      <w:pPr>
        <w:pStyle w:val="ListParagrap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simplePos x="0" y="0"/>
                <wp:positionH relativeFrom="column">
                  <wp:posOffset>956733</wp:posOffset>
                </wp:positionH>
                <wp:positionV relativeFrom="paragraph">
                  <wp:posOffset>313267</wp:posOffset>
                </wp:positionV>
                <wp:extent cx="1312334" cy="8466"/>
                <wp:effectExtent l="0" t="0" r="21590" b="17145"/>
                <wp:wrapNone/>
                <wp:docPr id="10" name="Straight Connector 10"/>
                <wp:cNvGraphicFramePr/>
                <a:graphic xmlns:a="http://schemas.openxmlformats.org/drawingml/2006/main">
                  <a:graphicData uri="http://schemas.microsoft.com/office/word/2010/wordprocessingShape">
                    <wps:wsp>
                      <wps:cNvCnPr/>
                      <wps:spPr>
                        <a:xfrm>
                          <a:off x="0" y="0"/>
                          <a:ext cx="1312334"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B523D"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35pt,24.65pt" to="178.7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" strokecolor="black [3200]" strokeweight=".5pt">
                <v:stroke joinstyle="miter"/>
              </v:line>
            </w:pict>
          </mc:Fallback>
        </mc:AlternateContent>
      </w:r>
      <w:r>
        <w:rPr>
          <w:rFonts w:ascii="Times New Roman" w:hAnsi="Times New Roman" w:cs="Times New Roman"/>
        </w:rPr>
        <w:t>If the Yankees acquire a player who is 66 inches tall how much can we predict he weighs?</w:t>
      </w:r>
    </w:p>
    <w:p w:rsidR="00BE44AA" w:rsidRDefault="00BE44AA" w:rsidP="00BE44AA">
      <w:pPr>
        <w:pStyle w:val="ListParagraph"/>
        <w:rPr>
          <w:rFonts w:ascii="Times New Roman" w:hAnsi="Times New Roman" w:cs="Times New Roman"/>
        </w:rPr>
      </w:pPr>
    </w:p>
    <w:p w:rsidR="00BE44AA" w:rsidRDefault="00BE44AA" w:rsidP="00BE44AA">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320887</wp:posOffset>
                </wp:positionV>
                <wp:extent cx="1270000" cy="8466"/>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12700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22786"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8pt,25.25pt" to="178pt,2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" strokecolor="black [3200]" strokeweight=".5pt">
                <v:stroke joinstyle="miter"/>
              </v:line>
            </w:pict>
          </mc:Fallback>
        </mc:AlternateContent>
      </w:r>
      <w:r>
        <w:rPr>
          <w:rFonts w:ascii="Times New Roman" w:hAnsi="Times New Roman" w:cs="Times New Roman"/>
        </w:rPr>
        <w:t xml:space="preserve">If the Yankees acquire a player who is 73 inches tall how much can we predict he weighs? </w:t>
      </w:r>
    </w:p>
    <w:p w:rsidR="00BE44AA" w:rsidRDefault="00BE44AA" w:rsidP="00BE44AA">
      <w:pPr>
        <w:pStyle w:val="ListParagraph"/>
        <w:rPr>
          <w:rFonts w:ascii="Times New Roman" w:hAnsi="Times New Roman" w:cs="Times New Roman"/>
        </w:rPr>
      </w:pPr>
    </w:p>
    <w:p w:rsidR="00BE44AA" w:rsidRDefault="00BE44AA" w:rsidP="00BE44AA">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982133</wp:posOffset>
                </wp:positionH>
                <wp:positionV relativeFrom="paragraph">
                  <wp:posOffset>328507</wp:posOffset>
                </wp:positionV>
                <wp:extent cx="12192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6D356"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7.35pt,25.85pt" to="173.35pt,2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" strokecolor="black [3200]" strokeweight=".5pt">
                <v:stroke joinstyle="miter"/>
              </v:line>
            </w:pict>
          </mc:Fallback>
        </mc:AlternateContent>
      </w:r>
      <w:r>
        <w:rPr>
          <w:rFonts w:ascii="Times New Roman" w:hAnsi="Times New Roman" w:cs="Times New Roman"/>
        </w:rPr>
        <w:t xml:space="preserve">If the Yankees acquire a player who is 69.5 inches tall how much can we predict he weighs? </w:t>
      </w: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p>
    <w:p w:rsidR="00181815" w:rsidRDefault="00181815" w:rsidP="00BE44AA">
      <w:pPr>
        <w:pStyle w:val="ListParagraph"/>
        <w:rPr>
          <w:rFonts w:ascii="Times New Roman" w:hAnsi="Times New Roman" w:cs="Times New Roman"/>
        </w:rPr>
      </w:pPr>
      <w:r>
        <w:rPr>
          <w:rFonts w:ascii="Times New Roman" w:hAnsi="Times New Roman" w:cs="Times New Roman"/>
        </w:rPr>
        <w:t xml:space="preserve">Sources: </w:t>
      </w:r>
    </w:p>
    <w:p w:rsidR="00181815" w:rsidRDefault="00181815" w:rsidP="00181815">
      <w:pPr>
        <w:ind w:firstLine="720"/>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w:instrText>
      </w:r>
      <w:r w:rsidRPr="00181815">
        <w:rPr>
          <w:rFonts w:ascii="Times New Roman" w:eastAsia="Times New Roman" w:hAnsi="Times New Roman" w:cs="Times New Roman"/>
          <w:color w:val="0000FF"/>
          <w:u w:val="single"/>
        </w:rPr>
        <w:instrText>https://www.youtube.com/watch?v=zcZaI-xfiFE</w:instrText>
      </w:r>
      <w:r>
        <w:rPr>
          <w:rFonts w:ascii="Times New Roman" w:eastAsia="Times New Roman" w:hAnsi="Times New Roman" w:cs="Times New Roman"/>
          <w:color w:val="0000FF"/>
          <w:u w:val="single"/>
        </w:rPr>
        <w:instrText xml:space="preserve">" </w:instrText>
      </w:r>
      <w:r>
        <w:rPr>
          <w:rFonts w:ascii="Times New Roman" w:eastAsia="Times New Roman" w:hAnsi="Times New Roman" w:cs="Times New Roman"/>
          <w:color w:val="0000FF"/>
          <w:u w:val="single"/>
        </w:rPr>
        <w:fldChar w:fldCharType="separate"/>
      </w:r>
      <w:r w:rsidRPr="001B15DF">
        <w:rPr>
          <w:rStyle w:val="Hyperlink"/>
          <w:rFonts w:ascii="Times New Roman" w:eastAsia="Times New Roman" w:hAnsi="Times New Roman" w:cs="Times New Roman"/>
        </w:rPr>
        <w:t>https://www.youtube.com/watch?v=zcZaI-xfiFE</w:t>
      </w:r>
      <w:r>
        <w:rPr>
          <w:rFonts w:ascii="Times New Roman" w:eastAsia="Times New Roman" w:hAnsi="Times New Roman" w:cs="Times New Roman"/>
          <w:color w:val="0000FF"/>
          <w:u w:val="single"/>
        </w:rPr>
        <w:fldChar w:fldCharType="end"/>
      </w:r>
    </w:p>
    <w:bookmarkStart w:id="0" w:name="_GoBack"/>
    <w:bookmarkEnd w:id="0"/>
    <w:p w:rsidR="00181815" w:rsidRDefault="004F3244" w:rsidP="00181815">
      <w:pPr>
        <w:ind w:firstLine="720"/>
        <w:rPr>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w:instrText>
      </w:r>
      <w:r w:rsidRPr="004F3244">
        <w:rPr>
          <w:rFonts w:ascii="Times New Roman" w:eastAsia="Times New Roman" w:hAnsi="Times New Roman" w:cs="Times New Roman"/>
          <w:color w:val="0000FF"/>
          <w:u w:val="single"/>
        </w:rPr>
        <w:instrText>https://stattrek.com/statistics/dictionary.aspx?definition=residual</w:instrText>
      </w:r>
      <w:r>
        <w:rPr>
          <w:rFonts w:ascii="Times New Roman" w:eastAsia="Times New Roman" w:hAnsi="Times New Roman" w:cs="Times New Roman"/>
          <w:color w:val="0000FF"/>
          <w:u w:val="single"/>
        </w:rPr>
        <w:instrText xml:space="preserve">" </w:instrText>
      </w:r>
      <w:r>
        <w:rPr>
          <w:rFonts w:ascii="Times New Roman" w:eastAsia="Times New Roman" w:hAnsi="Times New Roman" w:cs="Times New Roman"/>
          <w:color w:val="0000FF"/>
          <w:u w:val="single"/>
        </w:rPr>
        <w:fldChar w:fldCharType="separate"/>
      </w:r>
      <w:r w:rsidRPr="001B15DF">
        <w:rPr>
          <w:rStyle w:val="Hyperlink"/>
          <w:rFonts w:ascii="Times New Roman" w:eastAsia="Times New Roman" w:hAnsi="Times New Roman" w:cs="Times New Roman"/>
        </w:rPr>
        <w:t>https://stattrek.com/statistics/dictionary.aspx?definition=residual</w:t>
      </w:r>
      <w:r>
        <w:rPr>
          <w:rFonts w:ascii="Times New Roman" w:eastAsia="Times New Roman" w:hAnsi="Times New Roman" w:cs="Times New Roman"/>
          <w:color w:val="0000FF"/>
          <w:u w:val="single"/>
        </w:rPr>
        <w:fldChar w:fldCharType="end"/>
      </w:r>
    </w:p>
    <w:p w:rsidR="00181815" w:rsidRPr="00181815" w:rsidRDefault="00181815" w:rsidP="00181815">
      <w:pPr>
        <w:ind w:firstLine="720"/>
        <w:rPr>
          <w:rFonts w:ascii="Times New Roman" w:eastAsia="Times New Roman" w:hAnsi="Times New Roman" w:cs="Times New Roman"/>
        </w:rPr>
      </w:pPr>
      <w:hyperlink r:id="rId9" w:history="1">
        <w:r w:rsidRPr="001B15DF">
          <w:rPr>
            <w:rStyle w:val="Hyperlink"/>
            <w:rFonts w:ascii="Times New Roman" w:eastAsia="Times New Roman" w:hAnsi="Times New Roman" w:cs="Times New Roman"/>
          </w:rPr>
          <w:t>http://www.stat.yale.edu/Courses/1997-98/101/linreg.htm</w:t>
        </w:r>
      </w:hyperlink>
    </w:p>
    <w:p w:rsidR="00181815" w:rsidRPr="00181815" w:rsidRDefault="00181815" w:rsidP="00181815">
      <w:pPr>
        <w:ind w:firstLine="720"/>
        <w:rPr>
          <w:rFonts w:ascii="Times New Roman" w:eastAsia="Times New Roman" w:hAnsi="Times New Roman" w:cs="Times New Roman"/>
        </w:rPr>
      </w:pPr>
    </w:p>
    <w:p w:rsidR="00181815" w:rsidRPr="00007707" w:rsidRDefault="00181815" w:rsidP="00BE44AA">
      <w:pPr>
        <w:pStyle w:val="ListParagraph"/>
        <w:rPr>
          <w:rFonts w:ascii="Times New Roman" w:hAnsi="Times New Roman" w:cs="Times New Roman"/>
        </w:rPr>
      </w:pPr>
    </w:p>
    <w:sectPr w:rsidR="00181815" w:rsidRPr="00007707" w:rsidSect="00CB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64"/>
    <w:multiLevelType w:val="hybridMultilevel"/>
    <w:tmpl w:val="CDF0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63C80"/>
    <w:multiLevelType w:val="hybridMultilevel"/>
    <w:tmpl w:val="4A20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6C"/>
    <w:rsid w:val="00007707"/>
    <w:rsid w:val="000627A2"/>
    <w:rsid w:val="00181815"/>
    <w:rsid w:val="002D694D"/>
    <w:rsid w:val="003429E0"/>
    <w:rsid w:val="003629B7"/>
    <w:rsid w:val="00406023"/>
    <w:rsid w:val="00482957"/>
    <w:rsid w:val="004F3244"/>
    <w:rsid w:val="00522A56"/>
    <w:rsid w:val="005627BF"/>
    <w:rsid w:val="00737A90"/>
    <w:rsid w:val="00743290"/>
    <w:rsid w:val="009D7F74"/>
    <w:rsid w:val="00BE44AA"/>
    <w:rsid w:val="00CB58AC"/>
    <w:rsid w:val="00D7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0B79"/>
  <w15:chartTrackingRefBased/>
  <w15:docId w15:val="{1DDC5518-465B-914C-B5BF-693C6C47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9B7"/>
    <w:pPr>
      <w:ind w:left="720"/>
      <w:contextualSpacing/>
    </w:pPr>
  </w:style>
  <w:style w:type="table" w:styleId="TableGrid">
    <w:name w:val="Table Grid"/>
    <w:basedOn w:val="TableNormal"/>
    <w:uiPriority w:val="39"/>
    <w:rsid w:val="0034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27BF"/>
    <w:rPr>
      <w:color w:val="808080"/>
    </w:rPr>
  </w:style>
  <w:style w:type="character" w:styleId="Hyperlink">
    <w:name w:val="Hyperlink"/>
    <w:basedOn w:val="DefaultParagraphFont"/>
    <w:uiPriority w:val="99"/>
    <w:unhideWhenUsed/>
    <w:rsid w:val="00181815"/>
    <w:rPr>
      <w:color w:val="0000FF"/>
      <w:u w:val="single"/>
    </w:rPr>
  </w:style>
  <w:style w:type="character" w:styleId="UnresolvedMention">
    <w:name w:val="Unresolved Mention"/>
    <w:basedOn w:val="DefaultParagraphFont"/>
    <w:uiPriority w:val="99"/>
    <w:semiHidden/>
    <w:unhideWhenUsed/>
    <w:rsid w:val="0018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4779">
      <w:bodyDiv w:val="1"/>
      <w:marLeft w:val="0"/>
      <w:marRight w:val="0"/>
      <w:marTop w:val="0"/>
      <w:marBottom w:val="0"/>
      <w:divBdr>
        <w:top w:val="none" w:sz="0" w:space="0" w:color="auto"/>
        <w:left w:val="none" w:sz="0" w:space="0" w:color="auto"/>
        <w:bottom w:val="none" w:sz="0" w:space="0" w:color="auto"/>
        <w:right w:val="none" w:sz="0" w:space="0" w:color="auto"/>
      </w:divBdr>
    </w:div>
    <w:div w:id="1618371221">
      <w:bodyDiv w:val="1"/>
      <w:marLeft w:val="0"/>
      <w:marRight w:val="0"/>
      <w:marTop w:val="0"/>
      <w:marBottom w:val="0"/>
      <w:divBdr>
        <w:top w:val="none" w:sz="0" w:space="0" w:color="auto"/>
        <w:left w:val="none" w:sz="0" w:space="0" w:color="auto"/>
        <w:bottom w:val="none" w:sz="0" w:space="0" w:color="auto"/>
        <w:right w:val="none" w:sz="0" w:space="0" w:color="auto"/>
      </w:divBdr>
    </w:div>
    <w:div w:id="18729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yale.edu/Courses/1997-98/101/linre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482</Words>
  <Characters>2227</Characters>
  <Application>Microsoft Office Word</Application>
  <DocSecurity>0</DocSecurity>
  <Lines>139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Sanoian</dc:creator>
  <cp:keywords/>
  <dc:description/>
  <cp:lastModifiedBy>Zach Sanoian</cp:lastModifiedBy>
  <cp:revision>17</cp:revision>
  <cp:lastPrinted>2020-02-25T01:17:00Z</cp:lastPrinted>
  <dcterms:created xsi:type="dcterms:W3CDTF">2020-02-24T21:36:00Z</dcterms:created>
  <dcterms:modified xsi:type="dcterms:W3CDTF">2020-03-04T20:22:00Z</dcterms:modified>
</cp:coreProperties>
</file>